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B42" w:rsidRDefault="00753B42" w:rsidP="00753B42">
      <w:pPr>
        <w:pStyle w:val="1"/>
        <w:spacing w:before="0"/>
        <w:rPr>
          <w:rFonts w:ascii="PT Sans" w:hAnsi="PT Sans"/>
        </w:rPr>
      </w:pPr>
      <w:bookmarkStart w:id="0" w:name="_GoBack"/>
      <w:r>
        <w:rPr>
          <w:rFonts w:ascii="PT Sans" w:hAnsi="PT Sans"/>
          <w:b/>
          <w:bCs/>
        </w:rPr>
        <w:t>Полицейские района Капотня изъяли у мужчины сильнодействующее вещество</w:t>
      </w:r>
    </w:p>
    <w:bookmarkEnd w:id="0"/>
    <w:p w:rsidR="00753B42" w:rsidRDefault="00753B42" w:rsidP="00753B42">
      <w:pPr>
        <w:pStyle w:val="a3"/>
        <w:spacing w:before="150" w:beforeAutospacing="0" w:after="150" w:afterAutospacing="0" w:line="408" w:lineRule="atLeast"/>
        <w:jc w:val="both"/>
        <w:rPr>
          <w:rFonts w:ascii="inherit" w:hAnsi="inherit"/>
        </w:rPr>
      </w:pPr>
      <w:r>
        <w:rPr>
          <w:rStyle w:val="a4"/>
          <w:rFonts w:ascii="inherit" w:hAnsi="inherit"/>
        </w:rPr>
        <w:t>Сотрудники патрульно-постовой службы ОМВД России по району Капотня на ул. Верхние Поля задержали 26-летнего мужчину по подозрению в незаконном обороте сильнодействующих веществ.</w:t>
      </w:r>
    </w:p>
    <w:p w:rsidR="00753B42" w:rsidRDefault="00753B42" w:rsidP="00753B42">
      <w:pPr>
        <w:pStyle w:val="a3"/>
        <w:spacing w:before="150" w:beforeAutospacing="0" w:after="150" w:afterAutospacing="0" w:line="408" w:lineRule="atLeast"/>
        <w:jc w:val="both"/>
        <w:rPr>
          <w:rFonts w:ascii="inherit" w:hAnsi="inherit"/>
        </w:rPr>
      </w:pPr>
      <w:r>
        <w:rPr>
          <w:rFonts w:ascii="inherit" w:hAnsi="inherit"/>
        </w:rPr>
        <w:t>Во время патрулирования территории полицейские обратили внимание на мужчину, поведение которого показалось им подозрительным. В ходе проверки документов и личного досмотра сотрудники полиции обнаружили и изъяли у него 101 пачку с таблетками неизвестного происхождения. Изъятые таблетки в количестве 998 штук и массой около 500 граммов были отправлены на исследование, которое показало содержание в их составе сильнодействующего вещества, анальгетика пролонгированного действия.</w:t>
      </w:r>
    </w:p>
    <w:p w:rsidR="00753B42" w:rsidRDefault="00753B42" w:rsidP="00753B42">
      <w:pPr>
        <w:pStyle w:val="a3"/>
        <w:spacing w:before="150" w:beforeAutospacing="0" w:after="150" w:afterAutospacing="0" w:line="408" w:lineRule="atLeast"/>
        <w:jc w:val="both"/>
        <w:rPr>
          <w:rFonts w:ascii="inherit" w:hAnsi="inherit"/>
        </w:rPr>
      </w:pPr>
      <w:r>
        <w:rPr>
          <w:rFonts w:ascii="inherit" w:hAnsi="inherit"/>
        </w:rPr>
        <w:t>Следствием ОМВД России по району Капотня возбуждено уголовное дело по признакам преступления, предусмотренного ст. 234 УК РФ «Незаконный оборот сильнодействующих или ядовитых веществ в целях сбыта». Подозреваемый задержан в порядке ст. 91 УПК РФ.</w:t>
      </w:r>
    </w:p>
    <w:p w:rsidR="00753B42" w:rsidRDefault="00753B42" w:rsidP="00753B42">
      <w:pPr>
        <w:pStyle w:val="a3"/>
        <w:spacing w:before="150" w:beforeAutospacing="0" w:after="150" w:afterAutospacing="0" w:line="408" w:lineRule="atLeast"/>
        <w:jc w:val="both"/>
        <w:rPr>
          <w:rFonts w:ascii="inherit" w:hAnsi="inherit"/>
        </w:rPr>
      </w:pPr>
      <w:r>
        <w:rPr>
          <w:rFonts w:ascii="inherit" w:hAnsi="inherit"/>
        </w:rPr>
        <w:t>Максимальное наказание, предусмотренное за совершение данного противоправного деяния, – лишение свободы на срок до восьми лет.</w:t>
      </w:r>
    </w:p>
    <w:p w:rsidR="000E7646" w:rsidRPr="00753B42" w:rsidRDefault="000E7646" w:rsidP="00753B42"/>
    <w:sectPr w:rsidR="000E7646" w:rsidRPr="00753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75D"/>
    <w:rsid w:val="000E7646"/>
    <w:rsid w:val="00753B42"/>
    <w:rsid w:val="0075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3A1BD-A96B-4F4C-954C-DA42E27D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3B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7567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67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56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5675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53B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6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528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603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2016-12-19T08:19:00Z</dcterms:created>
  <dcterms:modified xsi:type="dcterms:W3CDTF">2016-12-19T08:19:00Z</dcterms:modified>
</cp:coreProperties>
</file>